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93" w:rsidRPr="009D670A" w:rsidRDefault="000D750D" w:rsidP="000D75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670A">
        <w:rPr>
          <w:rFonts w:ascii="Times New Roman" w:hAnsi="Times New Roman" w:cs="Times New Roman"/>
          <w:b/>
          <w:sz w:val="28"/>
          <w:szCs w:val="28"/>
          <w:lang w:val="uk-UA"/>
        </w:rPr>
        <w:t>СВЯТ</w:t>
      </w:r>
      <w:r w:rsidR="00D30B98" w:rsidRPr="009D670A">
        <w:rPr>
          <w:rFonts w:ascii="Times New Roman" w:hAnsi="Times New Roman" w:cs="Times New Roman"/>
          <w:b/>
          <w:sz w:val="28"/>
          <w:szCs w:val="28"/>
          <w:lang w:val="uk-UA"/>
        </w:rPr>
        <w:t>ИЙ ТОМА АКВІНСЬКИЙ – ПОКРОВИ</w:t>
      </w:r>
      <w:r w:rsidR="00A8292D">
        <w:rPr>
          <w:rFonts w:ascii="Times New Roman" w:hAnsi="Times New Roman" w:cs="Times New Roman"/>
          <w:b/>
          <w:sz w:val="28"/>
          <w:szCs w:val="28"/>
          <w:lang w:val="uk-UA"/>
        </w:rPr>
        <w:t>ТЕЛЬ КАТОЛИЦЬКИХ ШКІЛ</w:t>
      </w:r>
    </w:p>
    <w:p w:rsidR="000D750D" w:rsidRPr="009D670A" w:rsidRDefault="000D750D" w:rsidP="000D7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50D" w:rsidRPr="009D670A" w:rsidRDefault="007332F9" w:rsidP="000D7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Святого Тому Аквінського називають Ангельським Учителем. Він є одним із найбільш шанованих католицьких святих.</w:t>
      </w:r>
    </w:p>
    <w:p w:rsidR="007332F9" w:rsidRPr="009D670A" w:rsidRDefault="0039265B" w:rsidP="00A226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Тома Аквінський – письменник і мислитель, людина героїчних чеснот, глибокої святості</w:t>
      </w:r>
      <w:r w:rsidR="00A2266D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На жаль, відомостей про святого збереглося занадто мало, хоча є ранні свідчення про його святість. Повну біографію святого написав Вільгельм із </w:t>
      </w:r>
      <w:proofErr w:type="spellStart"/>
      <w:r w:rsidR="00A2266D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Токо</w:t>
      </w:r>
      <w:proofErr w:type="spellEnd"/>
      <w:r w:rsidR="00A2266D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B2709" w:rsidRPr="009D670A" w:rsidRDefault="00EB2709" w:rsidP="00EB2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Тома Аквінський (1225 – 1274) – один із найвидатніших християнських філософів і богословів Середньовіччя, святий Католицької Церкви та офіційний по</w:t>
      </w:r>
      <w:r w:rsidR="004C26AE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кровитель католицьких</w:t>
      </w:r>
      <w:r w:rsidR="002153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шкіл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Його внесок у розвиток освіти, науки та богослов’я має величезне значення й донині.</w:t>
      </w:r>
      <w:r w:rsidR="00464DDC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1323 року, під час понтифікату папи </w:t>
      </w:r>
      <w:proofErr w:type="spellStart"/>
      <w:r w:rsidR="00464DDC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Йоана</w:t>
      </w:r>
      <w:proofErr w:type="spellEnd"/>
      <w:r w:rsidR="00464DDC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XXII, Тома був зарахований до лику святих. Спомин святого Томи Аквінського 28 січня.</w:t>
      </w:r>
    </w:p>
    <w:p w:rsidR="00EB2709" w:rsidRPr="009D670A" w:rsidRDefault="00EB2709" w:rsidP="00EB27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Життя і шлях до науки</w:t>
      </w:r>
    </w:p>
    <w:p w:rsidR="00EB2709" w:rsidRPr="009D670A" w:rsidRDefault="00EB2709" w:rsidP="00EB2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Тома Аквінський народився в Італії у шляхетній родині. З дитинства він захоплювався навчанням. Згодом вступив до Домініканського ордену, де присвятив своє життя служінню Богові через науку, викладання та писання богословських праць. Він навчався і викладав у найвідоміших університетах Європи, зокрема в Парижі та Неаполі.</w:t>
      </w:r>
    </w:p>
    <w:p w:rsidR="00EB2709" w:rsidRPr="009D670A" w:rsidRDefault="00EB2709" w:rsidP="00EB27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Поєднання віри та розуму</w:t>
      </w:r>
    </w:p>
    <w:p w:rsidR="00EB2709" w:rsidRPr="009D670A" w:rsidRDefault="00EB2709" w:rsidP="0028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Головною ідеєю вчення Томи Аквінського було переконання, що віра і розум не суперечать одне одному, а навпаки – доповнюють. Він вважав, що через розум людина може пізнавати світ, а через віру – істини, відкриті Богом. Саме цей підхід став основою католицької освіти, де важливе місце займають як духовні, так і світські науки.</w:t>
      </w:r>
    </w:p>
    <w:p w:rsidR="00AA4ADF" w:rsidRPr="009D670A" w:rsidRDefault="00AA4ADF" w:rsidP="0028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Святий Тома написав важливі для Церкви теологічні трактати: «Суму теології» та «Суму проти язичників». Залишив також багато коментарів до Святого Письма, «Сентенцій» Петра Ломбардського, текстів </w:t>
      </w:r>
      <w:proofErr w:type="spellStart"/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Арістотеля</w:t>
      </w:r>
      <w:proofErr w:type="spellEnd"/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писав теологічні трактати та складав </w:t>
      </w:r>
      <w:proofErr w:type="spellStart"/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євхаристійні</w:t>
      </w:r>
      <w:proofErr w:type="spellEnd"/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гімни. Поєднав віру й науку, духовний і тілесний аспекти людини, теологію та філософію, яку називав служницею теології; першим зміг зібрати та сконцентрувати в одну цілісність філософські й теологічні знання.</w:t>
      </w:r>
    </w:p>
    <w:p w:rsidR="00EB2709" w:rsidRPr="009D670A" w:rsidRDefault="004C26AE" w:rsidP="002865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Тома Аквінський та</w:t>
      </w:r>
      <w:r w:rsidR="00EB2709" w:rsidRPr="009D670A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освіта</w:t>
      </w:r>
    </w:p>
    <w:p w:rsidR="00EB2709" w:rsidRPr="009D670A" w:rsidRDefault="00EB2709" w:rsidP="0028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Тома Аквінський був не лише мислителем, а й педагогом. Він наголошував на важливості систематичного навчання, логіки, дисципліни мислення та пошуку істини. Його праці, особливо «Сума теології», століттями використовувалися як основні навчальні посібники в католицьких школах і семінаріях.</w:t>
      </w:r>
    </w:p>
    <w:p w:rsidR="00CA2A1A" w:rsidRPr="009D670A" w:rsidRDefault="00CA2A1A" w:rsidP="0028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1873 році папа Лев ХІІІ в </w:t>
      </w:r>
      <w:r w:rsidR="009B48B0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енцикліці </w:t>
      </w:r>
      <w:r w:rsidRPr="009D670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Pr="009D670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Aeterni</w:t>
      </w:r>
      <w:proofErr w:type="spellEnd"/>
      <w:r w:rsidRPr="009D670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D670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Patris</w:t>
      </w:r>
      <w:proofErr w:type="spellEnd"/>
      <w:r w:rsidRPr="009D670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9B48B0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рекомендував вивчати і розв</w:t>
      </w:r>
      <w:r w:rsidR="004C26AE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ивати філософію та теологію святого</w:t>
      </w:r>
      <w:r w:rsidR="009B48B0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Томи Аквінського задля відновлення католицького мислення у вірності Традиції Церкви.</w:t>
      </w:r>
    </w:p>
    <w:p w:rsidR="00B03D09" w:rsidRPr="009D670A" w:rsidRDefault="009B48B0" w:rsidP="004C2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 святий </w:t>
      </w:r>
      <w:proofErr w:type="spellStart"/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Йоан</w:t>
      </w:r>
      <w:proofErr w:type="spellEnd"/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Павло ІІ </w:t>
      </w:r>
      <w:r w:rsidR="004C26AE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енцикліці </w:t>
      </w:r>
      <w:r w:rsidRPr="009D670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«Віра і розум»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згадує, що святий Тома завжди був пропонований Церквою як вчитель мислення та взірець теолога.</w:t>
      </w:r>
    </w:p>
    <w:p w:rsidR="00EB2709" w:rsidRPr="009D670A" w:rsidRDefault="004C26AE" w:rsidP="002865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Покрови</w:t>
      </w:r>
      <w:r w:rsidR="00AD2F1C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тель католицьких шкіл</w:t>
      </w:r>
    </w:p>
    <w:p w:rsidR="00EB2709" w:rsidRPr="009D670A" w:rsidRDefault="00EB2709" w:rsidP="00286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Католицька Церква проголосила Тому Аквін</w:t>
      </w:r>
      <w:r w:rsidR="004C26AE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ського покровителем католицьких</w:t>
      </w:r>
      <w:r w:rsidR="00AD2F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шкіл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оскільки він є прикладом гармонійного поєднання глибокої віри, любові до знань і прагнення до істини. Його життя показує, що навчання </w:t>
      </w:r>
      <w:r w:rsidR="0028650F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це не лише здобуття інформації, а й духовне зростання та формування моральних цінностей.</w:t>
      </w:r>
    </w:p>
    <w:p w:rsidR="00EB2709" w:rsidRPr="009D670A" w:rsidRDefault="00EB2709" w:rsidP="002865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Значення сьогодні</w:t>
      </w:r>
    </w:p>
    <w:p w:rsidR="00A06D12" w:rsidRPr="009D670A" w:rsidRDefault="00A06D12" w:rsidP="00A06D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статистичними даними</w:t>
      </w:r>
      <w:r w:rsidR="0021538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</w:t>
      </w:r>
      <w:r w:rsidR="00614C75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атолицьких закладів освіти </w:t>
      </w:r>
      <w:r w:rsidR="004C26AE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Україні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2025 – 2026 навчальному році становить:</w:t>
      </w:r>
    </w:p>
    <w:p w:rsidR="00614C75" w:rsidRPr="009D670A" w:rsidRDefault="00A06D12" w:rsidP="00A06D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загальна кількість закладів </w:t>
      </w:r>
      <w:r w:rsidR="00A829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освіти 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РКЦ – 39;</w:t>
      </w:r>
    </w:p>
    <w:p w:rsidR="00A06D12" w:rsidRPr="009D670A" w:rsidRDefault="00A06D12" w:rsidP="00614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</w:t>
      </w:r>
      <w:r w:rsidR="00614C75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кількість закладів дошкільної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освіти</w:t>
      </w:r>
      <w:r w:rsidR="00614C75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30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:rsidR="00614C75" w:rsidRPr="009D670A" w:rsidRDefault="00A06D12" w:rsidP="00A06D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 загальної середньої освіти – 9.</w:t>
      </w:r>
    </w:p>
    <w:p w:rsidR="00614C75" w:rsidRPr="009D670A" w:rsidRDefault="00614C75" w:rsidP="00614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Кількість учнів в закладах заг</w:t>
      </w:r>
      <w:r w:rsidR="00735EDD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альної середньої освіти на 2025 – 2026 навчальний рік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близько 900</w:t>
      </w:r>
      <w:r w:rsidR="00735EDD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14C75" w:rsidRPr="009D670A" w:rsidRDefault="00614C75" w:rsidP="00735E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Кількість вихованців в садочках та світлицях – близько 1150</w:t>
      </w:r>
      <w:r w:rsidR="00735EDD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14C75" w:rsidRPr="0021538E" w:rsidRDefault="00735EDD" w:rsidP="00735E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Україні є також </w:t>
      </w:r>
      <w:r w:rsidR="009D670A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католицькі 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заклади вищої освіти, наприклад, </w:t>
      </w:r>
      <w:r w:rsidR="00614C75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УКУ (Український Католицький Університет)</w:t>
      </w: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  <w:r w:rsidR="009D670A"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D670A" w:rsidRPr="0021538E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Інститут релігійних наук св. Томи Аквінського у Києві.</w:t>
      </w:r>
    </w:p>
    <w:p w:rsidR="00EB2709" w:rsidRPr="009D670A" w:rsidRDefault="00EB2709" w:rsidP="00EB2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Ідеї Томи Аквінського залишаються актуальними й у сучасному світі. Вони надихають учнів і вчителів шукати істину, мислити критично, поважати науку та зберігати духовні цінності. Саме тому Тома Аквінський і сьогодні є символом католицької освіти та мудрості.</w:t>
      </w:r>
    </w:p>
    <w:p w:rsidR="007332F9" w:rsidRPr="009D670A" w:rsidRDefault="007332F9" w:rsidP="000D7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332F9" w:rsidRPr="009D670A" w:rsidRDefault="007332F9" w:rsidP="004C26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ДЖЕРЕЛА</w:t>
      </w:r>
    </w:p>
    <w:p w:rsidR="007332F9" w:rsidRPr="009D670A" w:rsidRDefault="007332F9" w:rsidP="000D7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1. </w:t>
      </w:r>
      <w:hyperlink r:id="rId5" w:history="1">
        <w:r w:rsidRPr="009D670A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https://credo.pro/2025/01/306149</w:t>
        </w:r>
      </w:hyperlink>
    </w:p>
    <w:p w:rsidR="007332F9" w:rsidRPr="009D670A" w:rsidRDefault="007332F9" w:rsidP="000D7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</w:t>
      </w:r>
      <w:hyperlink r:id="rId6" w:history="1">
        <w:r w:rsidR="00AA4ADF" w:rsidRPr="009D670A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https://rkc.org.ua/events/svyatyj-toma-akvinskyj-obovyazkovyj-spomyn/</w:t>
        </w:r>
      </w:hyperlink>
    </w:p>
    <w:p w:rsidR="00B03D09" w:rsidRPr="009D670A" w:rsidRDefault="00AA4ADF" w:rsidP="004C2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D67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3. </w:t>
      </w:r>
      <w:hyperlink r:id="rId7" w:history="1">
        <w:r w:rsidR="00B03D09" w:rsidRPr="009D670A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https://dominic.ua/2021/01/28/svyatyj-toma-majster-myslennya/</w:t>
        </w:r>
      </w:hyperlink>
    </w:p>
    <w:sectPr w:rsidR="00B03D09" w:rsidRPr="009D670A" w:rsidSect="000D750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C03A3"/>
    <w:multiLevelType w:val="hybridMultilevel"/>
    <w:tmpl w:val="E730C542"/>
    <w:lvl w:ilvl="0" w:tplc="92E6EEC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750D"/>
    <w:rsid w:val="000D750D"/>
    <w:rsid w:val="00153993"/>
    <w:rsid w:val="0021538E"/>
    <w:rsid w:val="0028650F"/>
    <w:rsid w:val="00365F0E"/>
    <w:rsid w:val="0039265B"/>
    <w:rsid w:val="00436FF6"/>
    <w:rsid w:val="00464DDC"/>
    <w:rsid w:val="004C26AE"/>
    <w:rsid w:val="00526527"/>
    <w:rsid w:val="00614C75"/>
    <w:rsid w:val="00631D9A"/>
    <w:rsid w:val="007332F9"/>
    <w:rsid w:val="00735EDD"/>
    <w:rsid w:val="008F5351"/>
    <w:rsid w:val="009B48B0"/>
    <w:rsid w:val="009D670A"/>
    <w:rsid w:val="00A06D12"/>
    <w:rsid w:val="00A2266D"/>
    <w:rsid w:val="00A8292D"/>
    <w:rsid w:val="00AA4ADF"/>
    <w:rsid w:val="00AD2F1C"/>
    <w:rsid w:val="00B03D09"/>
    <w:rsid w:val="00CA2A1A"/>
    <w:rsid w:val="00D30B98"/>
    <w:rsid w:val="00EB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32F9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CA2A1A"/>
    <w:rPr>
      <w:i/>
      <w:iCs/>
    </w:rPr>
  </w:style>
  <w:style w:type="paragraph" w:styleId="a5">
    <w:name w:val="List Paragraph"/>
    <w:basedOn w:val="a"/>
    <w:uiPriority w:val="34"/>
    <w:qFormat/>
    <w:rsid w:val="00A06D12"/>
    <w:pPr>
      <w:ind w:left="720"/>
      <w:contextualSpacing/>
    </w:pPr>
  </w:style>
  <w:style w:type="character" w:styleId="a6">
    <w:name w:val="Strong"/>
    <w:basedOn w:val="a0"/>
    <w:uiPriority w:val="22"/>
    <w:qFormat/>
    <w:rsid w:val="009D67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minic.ua/2021/01/28/svyatyj-toma-majster-myslenn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c.org.ua/events/svyatyj-toma-akvinskyj-obovyazkovyj-spomyn/" TargetMode="External"/><Relationship Id="rId5" Type="http://schemas.openxmlformats.org/officeDocument/2006/relationships/hyperlink" Target="https://credo.pro/2025/01/3061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</Pages>
  <Words>2652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Scuolavsesvit04</dc:creator>
  <cp:lastModifiedBy>Пани Лиза</cp:lastModifiedBy>
  <cp:revision>10</cp:revision>
  <dcterms:created xsi:type="dcterms:W3CDTF">2026-01-25T15:43:00Z</dcterms:created>
  <dcterms:modified xsi:type="dcterms:W3CDTF">2026-01-27T14:42:00Z</dcterms:modified>
</cp:coreProperties>
</file>