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24B7" w14:textId="43748454" w:rsidR="0026293C" w:rsidRPr="00EB61A4" w:rsidRDefault="0026293C" w:rsidP="0026293C">
      <w:pPr>
        <w:jc w:val="center"/>
        <w:rPr>
          <w:b/>
          <w:bCs/>
          <w:lang w:val="uk-UA"/>
        </w:rPr>
      </w:pPr>
      <w:r w:rsidRPr="00EB61A4">
        <w:rPr>
          <w:b/>
          <w:bCs/>
          <w:lang w:val="uk-UA"/>
        </w:rPr>
        <w:t>СТАТУТ  МОЛОДІЖНОЇ РАДИ</w:t>
      </w:r>
    </w:p>
    <w:p w14:paraId="02562DF7" w14:textId="68056E8B" w:rsidR="0026293C" w:rsidRPr="00EB61A4" w:rsidRDefault="0026293C" w:rsidP="0026293C">
      <w:pPr>
        <w:jc w:val="center"/>
        <w:rPr>
          <w:b/>
          <w:bCs/>
          <w:lang w:val="uk-UA"/>
        </w:rPr>
      </w:pPr>
      <w:r w:rsidRPr="00EB61A4">
        <w:rPr>
          <w:b/>
          <w:bCs/>
          <w:lang w:val="uk-UA"/>
        </w:rPr>
        <w:t>ПРИ КОМІСІЇ У СПРАВАХ ДУШПАСТИРСТВА МОЛОДІ</w:t>
      </w:r>
    </w:p>
    <w:p w14:paraId="3F2E1A06" w14:textId="336EB725" w:rsidR="0026293C" w:rsidRPr="00EB61A4" w:rsidRDefault="0026293C" w:rsidP="0026293C">
      <w:pPr>
        <w:jc w:val="center"/>
        <w:rPr>
          <w:b/>
          <w:bCs/>
          <w:lang w:val="uk-UA"/>
        </w:rPr>
      </w:pPr>
      <w:r w:rsidRPr="00EB61A4">
        <w:rPr>
          <w:b/>
          <w:bCs/>
          <w:lang w:val="uk-UA"/>
        </w:rPr>
        <w:t>ПРИ КОНФЕРЕНЦІЇ РИМСЬКО-КАТОЛИЦЬКИХ ЄПИСКОПІВ УКРАЇНИ</w:t>
      </w:r>
    </w:p>
    <w:p w14:paraId="66A921FC" w14:textId="77777777" w:rsidR="0026293C" w:rsidRPr="00EB61A4" w:rsidRDefault="0026293C" w:rsidP="0026293C">
      <w:pPr>
        <w:rPr>
          <w:lang w:val="uk-UA"/>
        </w:rPr>
      </w:pPr>
    </w:p>
    <w:p w14:paraId="0189AE2C" w14:textId="7777777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1. Визначення: </w:t>
      </w:r>
    </w:p>
    <w:p w14:paraId="19EB777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Молодіжна Рада (далі МР) є консультативно-дорадчим органом при Комісії у справах душпастирства молоді (далі КДМ). МР заснована з метою залучення молоді до формування та реалізації проектів душпастирства молоді. </w:t>
      </w:r>
    </w:p>
    <w:p w14:paraId="79540EBD" w14:textId="77777777" w:rsidR="0026293C" w:rsidRPr="00EB61A4" w:rsidRDefault="0026293C" w:rsidP="0026293C">
      <w:pPr>
        <w:rPr>
          <w:lang w:val="uk-UA"/>
        </w:rPr>
      </w:pPr>
    </w:p>
    <w:p w14:paraId="28C65891" w14:textId="4F07DD5F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2. Цілі </w:t>
      </w:r>
      <w:r w:rsidR="009710B5" w:rsidRPr="00EB61A4">
        <w:rPr>
          <w:b/>
          <w:bCs/>
          <w:lang w:val="uk-UA"/>
        </w:rPr>
        <w:t>завдання</w:t>
      </w:r>
    </w:p>
    <w:p w14:paraId="5C40841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2.1 До завдань МР належить: </w:t>
      </w:r>
    </w:p>
    <w:p w14:paraId="3219841C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а) участь в зустрічах і праці КДМ; </w:t>
      </w:r>
    </w:p>
    <w:p w14:paraId="17EE00C3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б) розробка пропозицій щодо пріоритетів молодіжного душпастирства і внесення рекомендацій до КДМ; </w:t>
      </w:r>
    </w:p>
    <w:p w14:paraId="20A00378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в) пошук і залучення експертів до реалізації проектів молодіжного душпастирства; </w:t>
      </w:r>
    </w:p>
    <w:p w14:paraId="35B1E923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г) реалізація проектів, визначених КДМ; </w:t>
      </w:r>
    </w:p>
    <w:p w14:paraId="0549B5B1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д) розповсюдження інформації про діяльність молодіжного душпастирства. </w:t>
      </w:r>
    </w:p>
    <w:p w14:paraId="77CBEFD5" w14:textId="77777777" w:rsidR="0026293C" w:rsidRPr="00EB61A4" w:rsidRDefault="0026293C" w:rsidP="0026293C">
      <w:pPr>
        <w:rPr>
          <w:lang w:val="uk-UA"/>
        </w:rPr>
      </w:pPr>
    </w:p>
    <w:p w14:paraId="65BCC8D8" w14:textId="7777777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3. Структура: </w:t>
      </w:r>
    </w:p>
    <w:p w14:paraId="1671FA16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3.1 До складу МР входять: </w:t>
      </w:r>
    </w:p>
    <w:p w14:paraId="2D93DBE2" w14:textId="1FB1A4B1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а) делегати від дієцезії: католик, бере активну участь у житті РКЦ в Україні;  </w:t>
      </w:r>
      <w:r w:rsidR="00F923AA" w:rsidRPr="00EB61A4">
        <w:rPr>
          <w:lang w:val="uk-UA"/>
        </w:rPr>
        <w:t>на момент обрання: вільного стану, віком 16-30 років.</w:t>
      </w:r>
    </w:p>
    <w:p w14:paraId="1C67484B" w14:textId="11B9830B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б) заступники делегатів — кожний делегат обирає для себе заступника. Заступник: католик, , бере активну участь у житті РКЦ в Україні;  </w:t>
      </w:r>
      <w:r w:rsidR="00F923AA" w:rsidRPr="00EB61A4">
        <w:rPr>
          <w:lang w:val="uk-UA"/>
        </w:rPr>
        <w:t>на момент обрання: вільного стану, віком 16-30 років</w:t>
      </w:r>
    </w:p>
    <w:p w14:paraId="414D1AE5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на запрошення молодіжної ради </w:t>
      </w:r>
    </w:p>
    <w:p w14:paraId="460D9F21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в) експерти, визначені молодіжною радою для виконання проектів. </w:t>
      </w:r>
    </w:p>
    <w:p w14:paraId="139E89F6" w14:textId="0D87D96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>3.1.2 Членство в молодіжній раді припиняється на підставі рішення молодіжної ради</w:t>
      </w:r>
      <w:r w:rsidR="004B3659" w:rsidRPr="00EB61A4">
        <w:rPr>
          <w:lang w:val="uk-UA"/>
        </w:rPr>
        <w:t>.</w:t>
      </w:r>
      <w:r w:rsidRPr="00EB61A4">
        <w:rPr>
          <w:lang w:val="uk-UA"/>
        </w:rPr>
        <w:t xml:space="preserve"> </w:t>
      </w:r>
      <w:bookmarkStart w:id="0" w:name="_Hlk179450530"/>
      <w:r w:rsidR="004B3659" w:rsidRPr="00EB61A4">
        <w:rPr>
          <w:lang w:val="uk-UA"/>
        </w:rPr>
        <w:t>У</w:t>
      </w:r>
      <w:r w:rsidRPr="00EB61A4">
        <w:rPr>
          <w:lang w:val="uk-UA"/>
        </w:rPr>
        <w:t xml:space="preserve"> разі </w:t>
      </w:r>
    </w:p>
    <w:p w14:paraId="377F51E3" w14:textId="52A0639C" w:rsidR="009710B5" w:rsidRPr="00EB61A4" w:rsidRDefault="0026293C" w:rsidP="0026293C">
      <w:pPr>
        <w:rPr>
          <w:lang w:val="uk-UA"/>
        </w:rPr>
      </w:pPr>
      <w:r w:rsidRPr="00EB61A4">
        <w:rPr>
          <w:lang w:val="uk-UA"/>
        </w:rPr>
        <w:t>систематичної (більше ніж два рази підряд) відсутності члена молодіжної ради на її засіданнях без поважних причин</w:t>
      </w:r>
      <w:r w:rsidR="004B3659" w:rsidRPr="00EB61A4">
        <w:rPr>
          <w:lang w:val="uk-UA"/>
        </w:rPr>
        <w:t xml:space="preserve"> молодіжна рада шляхом голосування може рекомендувати </w:t>
      </w:r>
      <w:proofErr w:type="spellStart"/>
      <w:r w:rsidR="004B3659" w:rsidRPr="00EB61A4">
        <w:rPr>
          <w:lang w:val="uk-UA"/>
        </w:rPr>
        <w:t>дієцезіал</w:t>
      </w:r>
      <w:proofErr w:type="spellEnd"/>
      <w:r w:rsidR="004B3659" w:rsidRPr="00EB61A4">
        <w:rPr>
          <w:lang w:val="uk-UA"/>
        </w:rPr>
        <w:t>. душпастирю зміну делегата</w:t>
      </w:r>
    </w:p>
    <w:bookmarkEnd w:id="0"/>
    <w:p w14:paraId="6A37488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3.2 Молодіжна рада має свого голову. </w:t>
      </w:r>
    </w:p>
    <w:p w14:paraId="65E786CA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3.2.1 Голова молодіжної ради обирається з числа делегатів шляхом голосування молодіжної ради. Форма голосування визначається більшістю голосів членів ради. </w:t>
      </w:r>
    </w:p>
    <w:p w14:paraId="7E2AEDD0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3.2.2 До обов’язків голови МР належать: </w:t>
      </w:r>
    </w:p>
    <w:p w14:paraId="4FF23D1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а) організовує/координує діяльність молодіжної ради  </w:t>
      </w:r>
    </w:p>
    <w:p w14:paraId="1B1FB225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lastRenderedPageBreak/>
        <w:t xml:space="preserve">б) організовує підготовку і проведення її засідань, головує під час їх проведення; </w:t>
      </w:r>
    </w:p>
    <w:p w14:paraId="2A01EDCA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в) представляє молодіжну раду у відносинах з Комісією душпастирства молоді, засобами масової інформації. </w:t>
      </w:r>
    </w:p>
    <w:p w14:paraId="270C28A3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3.3 Заступник голови МР. Обирається з числа делегатів шляхом голосування молодіжної ради. Форма голосування визначається більшістю голосів членів ради. Голова МР має право подавати пропозицію щодо кандидатури заступника МР.  </w:t>
      </w:r>
    </w:p>
    <w:p w14:paraId="187FCF48" w14:textId="72386812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3.4 Капелан МР – священник. Визначається КДМ з числа дієцезіальних душпастирів молоді. МР може подавати пропозицію щодо кандидатури капелана МР до КДМ. </w:t>
      </w:r>
    </w:p>
    <w:p w14:paraId="78FD7797" w14:textId="77777777" w:rsidR="0026293C" w:rsidRPr="00EB61A4" w:rsidRDefault="0026293C" w:rsidP="0026293C">
      <w:pPr>
        <w:rPr>
          <w:lang w:val="uk-UA"/>
        </w:rPr>
      </w:pPr>
    </w:p>
    <w:p w14:paraId="7A3FBD5E" w14:textId="7777777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4. Засідання МР: </w:t>
      </w:r>
    </w:p>
    <w:p w14:paraId="7A50B289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4.1 Загальний склад МР формують делегати. </w:t>
      </w:r>
    </w:p>
    <w:p w14:paraId="04DE277C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4.2 Засідання молодіжної ради є правоможним, якщо на ньому присутні не менш як половина її членів загального складу. </w:t>
      </w:r>
    </w:p>
    <w:p w14:paraId="599D814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4.3 МР збирається два рази в рік (під час зустрічі КДМ), а також має чотири онлайн зустрічі протягом року. </w:t>
      </w:r>
    </w:p>
    <w:p w14:paraId="0A76958F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4.4 Позачергові засідання молодіжної ради можуть скликатися за ініціативою голови молодіжної ради, КДМ або однієї третини загального складу членів молодіжної ради. </w:t>
      </w:r>
    </w:p>
    <w:p w14:paraId="02544AF9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4.5 Засідання молодіжної ради проводить голова молодіжної ради, а в разі його відсутності - заступник голови МР. </w:t>
      </w:r>
    </w:p>
    <w:p w14:paraId="76CCD286" w14:textId="77777777" w:rsidR="0026293C" w:rsidRPr="00EB61A4" w:rsidRDefault="0026293C" w:rsidP="0026293C">
      <w:pPr>
        <w:rPr>
          <w:lang w:val="uk-UA"/>
        </w:rPr>
      </w:pPr>
    </w:p>
    <w:p w14:paraId="2AB554FF" w14:textId="7777777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5. Прийняття рішень: </w:t>
      </w:r>
    </w:p>
    <w:p w14:paraId="098A7DDA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5.1 Рішення молодіжної ради приймається відкритим голосуванням простою більшістю голосів її членів, присутніх на засіданні. У разі рівного розподілу голосів рішення вважається таким, що не прийняте. </w:t>
      </w:r>
    </w:p>
    <w:p w14:paraId="210AC50D" w14:textId="2EE1E234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5.2 Право голосу під час засідань МР мають делегати, а в разі відсутності делегатів –  заступники. </w:t>
      </w:r>
    </w:p>
    <w:p w14:paraId="2AAFB298" w14:textId="77777777" w:rsidR="0026293C" w:rsidRPr="00EB61A4" w:rsidRDefault="0026293C" w:rsidP="0026293C">
      <w:pPr>
        <w:rPr>
          <w:lang w:val="uk-UA"/>
        </w:rPr>
      </w:pPr>
    </w:p>
    <w:p w14:paraId="353647AF" w14:textId="7777777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6. Каденція членів МР: </w:t>
      </w:r>
    </w:p>
    <w:p w14:paraId="7E68D4BE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6.1 Делегати від дієцезії – три роки з можливістю обрання на наступний термін. </w:t>
      </w:r>
    </w:p>
    <w:p w14:paraId="16B68ADE" w14:textId="7B760ED1" w:rsidR="0026293C" w:rsidRPr="00EB61A4" w:rsidRDefault="0026293C" w:rsidP="0026293C">
      <w:pPr>
        <w:rPr>
          <w:lang w:val="uk-UA"/>
        </w:rPr>
      </w:pPr>
      <w:bookmarkStart w:id="1" w:name="_Hlk179451114"/>
      <w:r w:rsidRPr="00EB61A4">
        <w:rPr>
          <w:lang w:val="uk-UA"/>
        </w:rPr>
        <w:t>6.2 Заступники делегатів – один рік з можливістю обрання на наступний термін</w:t>
      </w:r>
      <w:r w:rsidR="004B3659" w:rsidRPr="00EB61A4">
        <w:rPr>
          <w:lang w:val="uk-UA"/>
        </w:rPr>
        <w:t xml:space="preserve"> </w:t>
      </w:r>
      <w:bookmarkStart w:id="2" w:name="_Hlk179452164"/>
      <w:r w:rsidR="004B3659" w:rsidRPr="00EB61A4">
        <w:rPr>
          <w:lang w:val="uk-UA"/>
        </w:rPr>
        <w:t>з можливістю дострокового звільнення з посади на вимогу делегата.</w:t>
      </w:r>
    </w:p>
    <w:bookmarkEnd w:id="1"/>
    <w:bookmarkEnd w:id="2"/>
    <w:p w14:paraId="73FA1447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6.3 Голова МР— один рік з можливістю обрання на наступний термін. </w:t>
      </w:r>
    </w:p>
    <w:p w14:paraId="5BE8D962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6.4 Заступник голови МР– один рік з можливістю обрання на наступний термін. </w:t>
      </w:r>
    </w:p>
    <w:p w14:paraId="45975A69" w14:textId="77777777" w:rsidR="0026293C" w:rsidRPr="00EB61A4" w:rsidRDefault="0026293C" w:rsidP="0026293C">
      <w:pPr>
        <w:rPr>
          <w:lang w:val="uk-UA"/>
        </w:rPr>
      </w:pPr>
    </w:p>
    <w:p w14:paraId="0EE86C88" w14:textId="3163328F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7. Фінансування: </w:t>
      </w:r>
    </w:p>
    <w:p w14:paraId="05984E6A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>Проекти і завдання, які виконує МР (котра є частиною КДМ), здійснюється за рахунок КДМ.</w:t>
      </w:r>
    </w:p>
    <w:p w14:paraId="3F04E40B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  </w:t>
      </w:r>
    </w:p>
    <w:p w14:paraId="3AA3F897" w14:textId="77777777" w:rsidR="0026293C" w:rsidRPr="00EB61A4" w:rsidRDefault="0026293C" w:rsidP="0026293C">
      <w:pPr>
        <w:rPr>
          <w:lang w:val="uk-UA"/>
        </w:rPr>
      </w:pPr>
    </w:p>
    <w:p w14:paraId="39AD41EE" w14:textId="5A744C67" w:rsidR="0026293C" w:rsidRPr="00EB61A4" w:rsidRDefault="0026293C" w:rsidP="0026293C">
      <w:pPr>
        <w:rPr>
          <w:b/>
          <w:bCs/>
          <w:lang w:val="uk-UA"/>
        </w:rPr>
      </w:pPr>
      <w:r w:rsidRPr="00EB61A4">
        <w:rPr>
          <w:b/>
          <w:bCs/>
          <w:lang w:val="uk-UA"/>
        </w:rPr>
        <w:t xml:space="preserve">8.Спосіб припинення МР: </w:t>
      </w:r>
    </w:p>
    <w:p w14:paraId="46C70953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8.1 МР припиняє своє існування у разі: </w:t>
      </w:r>
    </w:p>
    <w:p w14:paraId="5CBD8207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а) коли засідання молодіжної ради не проводилися протягом двох кварталів; </w:t>
      </w:r>
    </w:p>
    <w:p w14:paraId="6D322E51" w14:textId="77777777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 xml:space="preserve">б) прийняття відповідного рішення на її засіданні шляхом голосування. Для прийняття рішення потрібно 2/3 голосів; </w:t>
      </w:r>
    </w:p>
    <w:p w14:paraId="3927C938" w14:textId="25D11314" w:rsidR="0026293C" w:rsidRPr="00EB61A4" w:rsidRDefault="0026293C" w:rsidP="0026293C">
      <w:pPr>
        <w:rPr>
          <w:lang w:val="uk-UA"/>
        </w:rPr>
      </w:pPr>
      <w:r w:rsidRPr="00EB61A4">
        <w:rPr>
          <w:lang w:val="uk-UA"/>
        </w:rPr>
        <w:t>в) рішенням КД</w:t>
      </w:r>
      <w:r w:rsidR="00A23D97" w:rsidRPr="00EB61A4">
        <w:rPr>
          <w:lang w:val="uk-UA"/>
        </w:rPr>
        <w:t>М</w:t>
      </w:r>
      <w:r w:rsidRPr="00EB61A4">
        <w:rPr>
          <w:lang w:val="uk-UA"/>
        </w:rPr>
        <w:t xml:space="preserve">, з огляду на поважні причини;  </w:t>
      </w:r>
    </w:p>
    <w:p w14:paraId="1DAF69F8" w14:textId="1B8264AD" w:rsidR="00B746D1" w:rsidRPr="00EB61A4" w:rsidRDefault="0026293C" w:rsidP="0026293C">
      <w:pPr>
        <w:rPr>
          <w:lang w:val="uk-UA"/>
        </w:rPr>
      </w:pPr>
      <w:r w:rsidRPr="00EB61A4">
        <w:rPr>
          <w:lang w:val="uk-UA"/>
        </w:rPr>
        <w:t>г) реорганізації або ліквідації КДМ.</w:t>
      </w:r>
    </w:p>
    <w:p w14:paraId="745D1404" w14:textId="31D5CF1F" w:rsidR="009710B5" w:rsidRPr="00EB61A4" w:rsidRDefault="009710B5" w:rsidP="0026293C">
      <w:pPr>
        <w:rPr>
          <w:lang w:val="uk-UA"/>
        </w:rPr>
      </w:pPr>
    </w:p>
    <w:p w14:paraId="7277A0DD" w14:textId="47909224" w:rsidR="009710B5" w:rsidRPr="00EB61A4" w:rsidRDefault="009710B5" w:rsidP="0026293C">
      <w:pPr>
        <w:rPr>
          <w:lang w:val="uk-UA"/>
        </w:rPr>
      </w:pPr>
      <w:r w:rsidRPr="00EB61A4">
        <w:rPr>
          <w:lang w:val="uk-UA"/>
        </w:rPr>
        <w:t>9. Зміни до Статуту МР приймаються на зустрічах КДМ більшістю голосів</w:t>
      </w:r>
    </w:p>
    <w:sectPr w:rsidR="009710B5" w:rsidRPr="00EB61A4" w:rsidSect="0026293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C"/>
    <w:rsid w:val="00043B7C"/>
    <w:rsid w:val="0026293C"/>
    <w:rsid w:val="004B3659"/>
    <w:rsid w:val="00800CEC"/>
    <w:rsid w:val="009710B5"/>
    <w:rsid w:val="00A23D97"/>
    <w:rsid w:val="00B1619B"/>
    <w:rsid w:val="00B746D1"/>
    <w:rsid w:val="00EB61A4"/>
    <w:rsid w:val="00F04597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B33A"/>
  <w15:chartTrackingRefBased/>
  <w15:docId w15:val="{1DC4A175-8394-4560-B481-B56C6A8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Елена Пономаренко</cp:lastModifiedBy>
  <cp:revision>7</cp:revision>
  <dcterms:created xsi:type="dcterms:W3CDTF">2024-10-02T05:50:00Z</dcterms:created>
  <dcterms:modified xsi:type="dcterms:W3CDTF">2024-11-12T19:11:00Z</dcterms:modified>
</cp:coreProperties>
</file>