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10404"/>
        </w:tabs>
        <w:spacing w:before="43"/>
        <w:ind w:left="2270" w:right="0" w:firstLine="0"/>
        <w:jc w:val="center"/>
        <w:rPr>
          <w:rFonts w:ascii="Calibri" w:hAnsi="Calibri"/>
          <w:b/>
          <w:sz w:val="32"/>
        </w:rPr>
      </w:pPr>
      <w:r>
        <w:rPr/>
        <w:drawing>
          <wp:anchor distT="0" distB="0" distL="0" distR="0" simplePos="false" relativeHeight="2" behindDoc="true" locked="false" layoutInCell="true" allowOverlap="true">
            <wp:simplePos x="0" y="0"/>
            <wp:positionH relativeFrom="page">
              <wp:posOffset>5570854</wp:posOffset>
            </wp:positionH>
            <wp:positionV relativeFrom="paragraph">
              <wp:posOffset>-104899</wp:posOffset>
            </wp:positionV>
            <wp:extent cx="1323973" cy="1336674"/>
            <wp:effectExtent l="0" t="0" r="0" b="0"/>
            <wp:wrapNone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23973" cy="133667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ff0000"/>
          <w:position w:val="4"/>
          <w:sz w:val="28"/>
        </w:rPr>
        <w:t>Місце</w:t>
      </w:r>
      <w:r>
        <w:rPr>
          <w:rFonts w:ascii="Calibri" w:hAnsi="Calibri"/>
          <w:b/>
          <w:color w:val="ff0000"/>
          <w:position w:val="4"/>
          <w:sz w:val="28"/>
          <w:lang w:val="en-US"/>
        </w:rPr>
        <w:t xml:space="preserve"> для</w:t>
      </w:r>
      <w:r>
        <w:rPr>
          <w:rFonts w:ascii="Calibri" w:hAnsi="Calibri"/>
          <w:b/>
          <w:color w:val="ff0000"/>
          <w:position w:val="4"/>
          <w:sz w:val="28"/>
        </w:rPr>
        <w:t xml:space="preserve"> нотат</w:t>
      </w:r>
      <w:r>
        <w:rPr>
          <w:rFonts w:ascii="Calibri" w:hAnsi="Calibri"/>
          <w:b/>
          <w:color w:val="ff0000"/>
          <w:position w:val="4"/>
          <w:sz w:val="28"/>
          <w:lang w:val="en-US"/>
        </w:rPr>
        <w:t>ок</w:t>
      </w:r>
      <w:r>
        <w:rPr>
          <w:rFonts w:ascii="Calibri" w:hAnsi="Calibri"/>
          <w:b/>
          <w:color w:val="ff0000"/>
          <w:position w:val="4"/>
          <w:sz w:val="28"/>
        </w:rPr>
        <w:t>:</w:t>
      </w:r>
      <w:r>
        <w:rPr>
          <w:rFonts w:ascii="Calibri" w:hAnsi="Calibri"/>
          <w:b/>
          <w:color w:val="ff0000"/>
          <w:position w:val="4"/>
          <w:sz w:val="28"/>
        </w:rPr>
        <w:tab/>
      </w:r>
      <w:r>
        <w:rPr>
          <w:rFonts w:ascii="Calibri" w:hAnsi="Calibri"/>
          <w:b w:val="false"/>
          <w:bCs w:val="false"/>
          <w:sz w:val="22"/>
          <w:szCs w:val="22"/>
        </w:rPr>
        <w:t>В</w:t>
      </w:r>
      <w:r>
        <w:rPr>
          <w:rFonts w:hAnsi="Calibri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Calibri" w:hAnsi="Calibri"/>
          <w:b w:val="false"/>
          <w:bCs w:val="false"/>
          <w:sz w:val="22"/>
          <w:szCs w:val="22"/>
        </w:rPr>
        <w:t>ДОРОЗІ</w:t>
      </w:r>
      <w:r>
        <w:rPr>
          <w:rFonts w:hAnsi="Calibri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Calibri" w:hAnsi="Calibri"/>
          <w:b w:val="false"/>
          <w:bCs w:val="false"/>
          <w:sz w:val="22"/>
          <w:szCs w:val="22"/>
        </w:rPr>
        <w:t>НА СДМ ЛІСАБОН 2023</w:t>
      </w:r>
    </w:p>
    <w:p>
      <w:pPr>
        <w:pStyle w:val="style4098"/>
        <w:spacing w:before="178"/>
        <w:ind w:left="11310" w:right="949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 xml:space="preserve">ЛЮТИЙ </w:t>
      </w:r>
      <w:r>
        <w:rPr>
          <w:b w:val="false"/>
          <w:bCs w:val="false"/>
          <w:sz w:val="24"/>
          <w:szCs w:val="24"/>
        </w:rPr>
        <w:t>202</w:t>
      </w:r>
      <w:r>
        <w:rPr>
          <w:b w:val="false"/>
          <w:bCs w:val="false"/>
          <w:sz w:val="24"/>
          <w:szCs w:val="24"/>
          <w:lang w:val="en-US"/>
        </w:rPr>
        <w:t>3</w:t>
      </w:r>
    </w:p>
    <w:p>
      <w:pPr>
        <w:pStyle w:val="style0"/>
        <w:spacing w:before="172"/>
        <w:ind w:left="11310" w:right="1026" w:firstLine="0"/>
        <w:jc w:val="center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КОНСПЕКТ ДЛЯ УЧАСНИКА</w:t>
      </w:r>
    </w:p>
    <w:p>
      <w:pPr>
        <w:pStyle w:val="style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СЛОВО БОЖЕ </w:t>
      </w:r>
    </w:p>
    <w:p>
      <w:pPr>
        <w:pStyle w:val="style62"/>
        <w:rPr>
          <w:sz w:val="28"/>
          <w:szCs w:val="28"/>
        </w:rPr>
      </w:pPr>
    </w:p>
    <w:p>
      <w:pPr>
        <w:pStyle w:val="style4098"/>
        <w:ind w:left="8153"/>
        <w:rPr/>
      </w:pPr>
      <w:r>
        <w:rPr>
          <w:color w:val="ff0000"/>
        </w:rPr>
        <w:t>Ціл</w:t>
      </w:r>
      <w:r>
        <w:rPr>
          <w:color w:val="ff0000"/>
          <w:lang w:val="en-US"/>
        </w:rPr>
        <w:t xml:space="preserve">і </w:t>
      </w:r>
      <w:r>
        <w:rPr>
          <w:color w:val="ff0000"/>
        </w:rPr>
        <w:t>зустрічі</w:t>
      </w:r>
    </w:p>
    <w:p>
      <w:pPr>
        <w:pStyle w:val="style179"/>
        <w:numPr>
          <w:ilvl w:val="0"/>
          <w:numId w:val="1"/>
        </w:numPr>
        <w:tabs>
          <w:tab w:val="left" w:leader="none" w:pos="8153"/>
          <w:tab w:val="left" w:leader="none" w:pos="8154"/>
        </w:tabs>
        <w:spacing w:before="41" w:after="0" w:lineRule="auto" w:line="360"/>
        <w:ind w:left="8153" w:right="0" w:hanging="361"/>
        <w:jc w:val="left"/>
        <w:rPr>
          <w:rFonts w:ascii="Calibri"/>
          <w:sz w:val="22"/>
        </w:rPr>
      </w:pPr>
      <w:r>
        <w:rPr>
          <w:rFonts w:hAnsi="Calibri"/>
          <w:sz w:val="22"/>
          <w:lang w:val="en-US"/>
        </w:rPr>
        <w:t xml:space="preserve"> Ми пригадуємої, що Біблія є натхненною книгою, яка містить Одкровення Бога.</w:t>
      </w:r>
    </w:p>
    <w:p>
      <w:pPr>
        <w:pStyle w:val="style179"/>
        <w:numPr>
          <w:ilvl w:val="0"/>
          <w:numId w:val="1"/>
        </w:numPr>
        <w:tabs>
          <w:tab w:val="left" w:leader="none" w:pos="8153"/>
          <w:tab w:val="left" w:leader="none" w:pos="8154"/>
        </w:tabs>
        <w:spacing w:before="41" w:after="0" w:lineRule="auto" w:line="360"/>
        <w:ind w:left="8153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  <w:lang w:val="en-US"/>
        </w:rPr>
        <w:t xml:space="preserve"> Ми усвідомлюємо, що Слово Боже живе і діяльне.</w:t>
      </w:r>
    </w:p>
    <w:p>
      <w:pPr>
        <w:pStyle w:val="style179"/>
        <w:numPr>
          <w:ilvl w:val="0"/>
          <w:numId w:val="1"/>
        </w:numPr>
        <w:tabs>
          <w:tab w:val="left" w:leader="none" w:pos="8153"/>
          <w:tab w:val="left" w:leader="none" w:pos="8154"/>
        </w:tabs>
        <w:spacing w:before="41" w:after="0" w:lineRule="auto" w:line="360"/>
        <w:ind w:left="8153" w:right="0" w:hanging="361"/>
        <w:jc w:val="left"/>
        <w:rPr>
          <w:rFonts w:ascii="Calibri"/>
          <w:sz w:val="22"/>
        </w:rPr>
      </w:pPr>
      <w:r>
        <w:rPr>
          <w:rFonts w:ascii="Calibri"/>
          <w:sz w:val="22"/>
          <w:lang w:val="en-US"/>
        </w:rPr>
        <w:t xml:space="preserve"> Ми відкриваємо, як молитися Словом Божим.</w:t>
      </w:r>
    </w:p>
    <w:p>
      <w:pPr>
        <w:pStyle w:val="style4098"/>
        <w:spacing w:lineRule="auto" w:line="360"/>
        <w:ind w:left="8153"/>
        <w:rPr/>
      </w:pPr>
      <w:r>
        <w:rPr>
          <w:color w:val="ff0000"/>
        </w:rPr>
        <w:t>Слово</w:t>
      </w:r>
      <w:r>
        <w:rPr>
          <w:color w:val="ff0000"/>
          <w:lang w:val="en-US"/>
        </w:rPr>
        <w:t xml:space="preserve"> </w:t>
      </w:r>
      <w:r>
        <w:rPr>
          <w:color w:val="ff0000"/>
        </w:rPr>
        <w:t>Боже</w:t>
      </w:r>
      <w:r>
        <w:rPr>
          <w:color w:val="ff0000"/>
          <w:lang w:val="en-US"/>
        </w:rPr>
        <w:t xml:space="preserve"> (Йо 1, 1-5; 9-14)</w:t>
      </w:r>
    </w:p>
    <w:p>
      <w:pPr>
        <w:pStyle w:val="style66"/>
        <w:spacing w:before="48" w:lineRule="auto" w:line="360"/>
        <w:ind w:left="8153" w:right="116" w:firstLine="708"/>
        <w:jc w:val="both"/>
        <w:rPr>
          <w:sz w:val="21"/>
          <w:szCs w:val="21"/>
        </w:rPr>
      </w:pPr>
      <w:r>
        <w:rPr>
          <w:lang w:val="en-US"/>
        </w:rPr>
        <w:t xml:space="preserve">Споконвіку було Слово, і з Богом було Слово, і Слово було – Бог. З Богом було Воно споконвіку. Ним постало все, і ніщо, що постало, не постало без Нього. У Ньому було життя, і життя темрявабуло – світло людей. І світло світить у темряві, і не пойняла його . Справжнє то було світло – те, що просвітлює кожну людину. Воно прийшло у цей світ. Було у світі, і світ Ним виник – і світ не впізнав Його. Прийшло до своїх, – а свої Його не прийняли. Котрі ж прийняли Його – тим дало право дітьми Божими стати, які а ім’я Його вірують; які не з крови, ані з тілесного бажання, ані з волі людської, лише – від Бога народилися. І Слово стало тілом, і оселилося між нами, і ми славу Його бачили – славу Єдинородного від Отця, благодаттю та істиною сповненого. </w:t>
      </w:r>
    </w:p>
    <w:p>
      <w:pPr>
        <w:pStyle w:val="style66"/>
        <w:spacing w:before="48" w:lineRule="auto" w:line="360"/>
        <w:ind w:left="8153" w:right="116" w:firstLine="708"/>
        <w:jc w:val="both"/>
        <w:rPr>
          <w:sz w:val="21"/>
          <w:szCs w:val="21"/>
        </w:rPr>
        <w:sectPr>
          <w:type w:val="continuous"/>
          <w:pgSz w:w="16840" w:h="11910" w:orient="landscape"/>
          <w:pgMar w:top="500" w:right="600" w:bottom="280" w:left="620" w:header="720" w:footer="720" w:gutter="0"/>
        </w:sectPr>
      </w:pPr>
    </w:p>
    <w:p>
      <w:pPr>
        <w:pStyle w:val="style4098"/>
        <w:spacing w:lineRule="auto" w:line="360"/>
        <w:ind w:left="0"/>
        <w:jc w:val="both"/>
        <w:rPr>
          <w:b w:val="false"/>
          <w:bCs w:val="false"/>
          <w:color w:val="000000"/>
          <w:sz w:val="22"/>
          <w:szCs w:val="22"/>
          <w:highlight w:val="none"/>
          <w:lang w:val="en-US"/>
        </w:rPr>
      </w:pPr>
    </w:p>
    <w:p>
      <w:pPr>
        <w:pStyle w:val="style4098"/>
        <w:spacing w:lineRule="auto" w:line="360"/>
        <w:ind w:left="0"/>
        <w:rPr>
          <w:rFonts w:ascii="Calibri"/>
          <w:b/>
          <w:sz w:val="30"/>
        </w:rPr>
      </w:pPr>
      <w:r>
        <w:rPr>
          <w:color w:val="ff0000"/>
          <w:highlight w:val="none"/>
          <w:lang w:val="en-US"/>
        </w:rPr>
        <w:t xml:space="preserve">Золоті думки з конференції 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lang w:val="en-US"/>
        </w:rPr>
      </w:pPr>
      <w:r>
        <w:rPr>
          <w:sz w:val="24"/>
          <w:lang w:val="en-US"/>
        </w:rPr>
        <w:t xml:space="preserve"> а) Біблія - ​​це історія </w:t>
      </w:r>
      <w:r>
        <w:rPr>
          <w:color w:val="000000"/>
          <w:sz w:val="24"/>
          <w:lang w:val="en-US"/>
        </w:rPr>
        <w:t>про одну велику місію спасіння, метою якої є спасти людину і промовляти до її серця.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б)Біблія була написана людьми, під натхненням Святого Духа.  Вона має одного вищого автора – Бога, і багато співавторів – людей.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ff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в) Бог промовляє до нас в таких обставинах життя, в яких ми є, а Його Слово завжди підходить до нашої життєвої ситуації - Є  АКТУАЛЬНИМ.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color w:val="ff0000"/>
          <w:sz w:val="24"/>
          <w:szCs w:val="24"/>
          <w:lang w:val="en-US"/>
        </w:rPr>
        <w:t xml:space="preserve">Змістові рівні Святого Письма 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а) БУКВАЛЬНИЙ ЗМІСТ.  Коли я читаю текст, я буквально розумію все, що там відбувалося, дізнаюся, де відбулася подія, описана в Біблії, коли це відбулося, хто брав участь у ній та що робили чи говорили персонажі.  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б) ДУХОВНИЙ ЗМІСТ.  Щоб відкрити його, нам потрібно витлумачити певний уривок (тлумачення Біблії називається «екзегеза»).  Варто уявити, що ми є учасниками ситуації, про яку читаємо.  Варто подумати, чому Ісус сказав або зробив саме так, кому він це сказав і в якому контексті.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в) ОСОБИСТИЙ ЗМІСТ, або так звана "актуалізація".  Бог промовляє до кожного окремо, тобто в загальному посланні кожного фрагменту, є також звістка тільки для мене!  Ви повинні усвідомити це і попросити Бога показати вам, що Він хоче сказати в цей день, що Він хоче вам передати.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b/>
          <w:bCs/>
          <w:color w:val="ff0000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color w:val="ff0000"/>
          <w:sz w:val="24"/>
          <w:szCs w:val="24"/>
          <w:lang w:val="en-US"/>
        </w:rPr>
        <w:t xml:space="preserve">Lectio Divina 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b/>
          <w:bCs/>
          <w:color w:val="ff0000"/>
          <w:sz w:val="22"/>
          <w:szCs w:val="22"/>
          <w:lang w:val="en-US"/>
        </w:rPr>
      </w:pPr>
      <w:r>
        <w:rPr>
          <w:b/>
          <w:bCs/>
          <w:color w:val="ff0000"/>
          <w:sz w:val="22"/>
          <w:szCs w:val="22"/>
          <w:lang w:val="en-US"/>
        </w:rPr>
        <w:t xml:space="preserve">Або "Боже читання"  - особисте роздумування над Святим Письмом 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1. ПІДГОТОВЛЮЄМО: місце, час, текст, блокнот, себе.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2. ЧИТАЄМО: уривок, читання з дня, псалом.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3. РОЗДУМУЄМО: буквальний, духовний, особистий рівень.</w:t>
      </w:r>
    </w:p>
    <w:p>
      <w:pPr>
        <w:pStyle w:val="style0"/>
        <w:numPr>
          <w:ilvl w:val="0"/>
          <w:numId w:val="0"/>
        </w:numPr>
        <w:tabs>
          <w:tab w:val="left" w:leader="none" w:pos="819"/>
          <w:tab w:val="left" w:leader="none" w:pos="820"/>
        </w:tabs>
        <w:spacing w:before="0" w:after="0" w:lineRule="auto" w:line="360"/>
        <w:ind w:left="0" w:righ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4. МОЛИМОСЯ: діалог.</w:t>
      </w:r>
    </w:p>
    <w:p>
      <w:pPr>
        <w:pStyle w:val="style4098"/>
        <w:spacing w:lineRule="auto" w:line="360"/>
        <w:jc w:val="both"/>
        <w:rPr/>
      </w:pPr>
      <w:r>
        <w:rPr>
          <w:color w:val="ff0000"/>
          <w:lang w:val="en-US"/>
        </w:rPr>
        <w:t>З</w:t>
      </w:r>
      <w:r>
        <w:rPr>
          <w:color w:val="ff0000"/>
        </w:rPr>
        <w:t>авдання</w:t>
      </w:r>
    </w:p>
    <w:p>
      <w:pPr>
        <w:pStyle w:val="style66"/>
        <w:spacing w:before="9" w:lineRule="auto" w:line="360"/>
        <w:jc w:val="both"/>
        <w:rPr>
          <w:highlight w:val="yellow"/>
        </w:rPr>
      </w:pPr>
      <w:r>
        <w:rPr>
          <w:color w:val="000000"/>
          <w:sz w:val="24"/>
          <w:szCs w:val="24"/>
          <w:lang w:val="en-US"/>
        </w:rPr>
        <w:t>Було б чудово виділяти трохи часу,  щоб помолитися на Святому Письмі.  Можливо, 5-10 або 15 хвилин щонеділі для початку роздумувати над Євангеліє та/або читанням на певну неділю?  Ви вибираєте, коли і як довго, але ми запрошуємо вас прийняти завдання цього місяця щодо особистого читання та роздумування над Словом Божим.</w:t>
      </w:r>
    </w:p>
    <w:p>
      <w:pPr>
        <w:pStyle w:val="style66"/>
        <w:spacing w:before="9" w:lineRule="auto" w:line="360"/>
        <w:jc w:val="both"/>
        <w:rPr>
          <w:highlight w:val="yellow"/>
        </w:rPr>
      </w:pPr>
    </w:p>
    <w:p>
      <w:pPr>
        <w:pStyle w:val="style66"/>
        <w:spacing w:lineRule="auto" w:line="360"/>
        <w:ind w:left="100"/>
        <w:jc w:val="both"/>
        <w:rPr>
          <w:b/>
          <w:bCs/>
          <w:color w:val="00b050"/>
        </w:rPr>
      </w:pPr>
      <w:r>
        <w:rPr>
          <w:b/>
          <w:bCs/>
          <w:color w:val="00b050"/>
          <w:lang w:val="en-US"/>
        </w:rPr>
        <w:t>Словничок</w:t>
      </w:r>
    </w:p>
    <w:p>
      <w:pPr>
        <w:pStyle w:val="style66"/>
        <w:spacing w:lineRule="auto" w:line="360"/>
        <w:ind w:left="100"/>
        <w:jc w:val="both"/>
        <w:rPr>
          <w:color w:val="00b050"/>
          <w:lang w:val="en-US"/>
        </w:rPr>
      </w:pPr>
      <w:r>
        <w:rPr>
          <w:color w:val="00b050"/>
          <w:lang w:val="en-US"/>
        </w:rPr>
        <w:t>Chamo-me [Szamu-me] .... - Мене звуть...</w:t>
      </w:r>
    </w:p>
    <w:p>
      <w:pPr>
        <w:pStyle w:val="style66"/>
        <w:spacing w:lineRule="auto" w:line="360"/>
        <w:ind w:left="100"/>
        <w:jc w:val="both"/>
        <w:rPr>
          <w:color w:val="00b050"/>
          <w:lang w:val="en-US"/>
        </w:rPr>
      </w:pPr>
      <w:r>
        <w:rPr>
          <w:color w:val="00b050"/>
          <w:lang w:val="en-US"/>
        </w:rPr>
        <w:t xml:space="preserve"> Como te chamas? [Komu te szamas?] - Як тебе звуть?</w:t>
      </w:r>
    </w:p>
    <w:p>
      <w:pPr>
        <w:pStyle w:val="style66"/>
        <w:spacing w:lineRule="auto" w:line="360"/>
        <w:ind w:left="100"/>
        <w:jc w:val="both"/>
        <w:rPr>
          <w:color w:val="00b050"/>
          <w:lang w:val="en-US"/>
        </w:rPr>
      </w:pPr>
      <w:r>
        <w:rPr>
          <w:color w:val="00b050"/>
          <w:lang w:val="en-US"/>
        </w:rPr>
        <w:t xml:space="preserve"> Muito prazer [Muitu praser] - Приємно познайомитися.</w:t>
      </w:r>
    </w:p>
    <w:p>
      <w:pPr>
        <w:pStyle w:val="style66"/>
        <w:spacing w:lineRule="auto" w:line="360"/>
        <w:ind w:left="100"/>
        <w:jc w:val="both"/>
        <w:rPr>
          <w:color w:val="00b050"/>
          <w:lang w:val="en-US"/>
        </w:rPr>
      </w:pPr>
      <w:r>
        <w:rPr>
          <w:color w:val="00b050"/>
          <w:lang w:val="en-US"/>
        </w:rPr>
        <w:t xml:space="preserve"> Como estás? [Komu estas?] - Як твої справи?</w:t>
      </w:r>
    </w:p>
    <w:p>
      <w:pPr>
        <w:pStyle w:val="style66"/>
        <w:spacing w:lineRule="auto" w:line="360"/>
        <w:ind w:left="100"/>
        <w:jc w:val="both"/>
        <w:rPr>
          <w:color w:val="00b050"/>
          <w:lang w:val="en-US"/>
        </w:rPr>
      </w:pPr>
      <w:r>
        <w:rPr>
          <w:color w:val="00b050"/>
          <w:lang w:val="en-US"/>
        </w:rPr>
        <w:t xml:space="preserve"> Bem - Добре</w:t>
      </w:r>
    </w:p>
    <w:p>
      <w:pPr>
        <w:pStyle w:val="style66"/>
        <w:spacing w:lineRule="auto" w:line="360"/>
        <w:ind w:left="100"/>
        <w:jc w:val="both"/>
        <w:rPr>
          <w:color w:val="00b050"/>
          <w:lang w:val="en-US"/>
        </w:rPr>
      </w:pPr>
      <w:r>
        <w:rPr>
          <w:color w:val="00b050"/>
          <w:lang w:val="en-US"/>
        </w:rPr>
        <w:t xml:space="preserve"> Tchau! [Tszał] - Бувай!</w:t>
      </w:r>
    </w:p>
    <w:p>
      <w:pPr>
        <w:pStyle w:val="style66"/>
        <w:spacing w:lineRule="auto" w:line="360"/>
        <w:ind w:left="100"/>
        <w:jc w:val="both"/>
        <w:rPr>
          <w:color w:val="00b050"/>
        </w:rPr>
      </w:pPr>
      <w:r>
        <w:rPr>
          <w:color w:val="00b050"/>
          <w:lang w:val="en-US"/>
        </w:rPr>
        <w:t xml:space="preserve"> Não comprendo [Nau comprendu] - Не розумію.</w:t>
      </w:r>
    </w:p>
    <w:sectPr>
      <w:pgSz w:w="16840" w:h="11910" w:orient="landscape"/>
      <w:pgMar w:top="640" w:right="600" w:bottom="280" w:left="620" w:header="720" w:footer="720" w:gutter="0"/>
      <w:cols w:equalWidth="0" w:num="2">
        <w:col w:w="7371" w:space="682"/>
        <w:col w:w="7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7a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0"/>
      <w:numFmt w:val="bullet"/>
      <w:lvlText w:val="-"/>
      <w:lvlJc w:val="left"/>
      <w:pPr>
        <w:ind w:left="8153" w:hanging="361"/>
      </w:pPr>
      <w:rPr>
        <w:rFonts w:ascii="Calibri" w:cs="Calibri" w:eastAsia="Calibri" w:hAnsi="Calibri" w:hint="default"/>
        <w:w w:val="100"/>
        <w:sz w:val="22"/>
        <w:szCs w:val="22"/>
        <w:lang w:val="uk-UA" w:bidi="ar-SA" w:eastAsia="en-US"/>
      </w:rPr>
    </w:lvl>
    <w:lvl w:ilvl="1">
      <w:start w:val="0"/>
      <w:numFmt w:val="bullet"/>
      <w:lvlText w:val="•"/>
      <w:lvlJc w:val="left"/>
      <w:pPr>
        <w:ind w:left="8905" w:hanging="361"/>
      </w:pPr>
      <w:rPr>
        <w:rFonts w:hint="default"/>
        <w:lang w:val="uk-UA" w:bidi="ar-SA" w:eastAsia="en-US"/>
      </w:rPr>
    </w:lvl>
    <w:lvl w:ilvl="2">
      <w:start w:val="0"/>
      <w:numFmt w:val="bullet"/>
      <w:lvlText w:val="•"/>
      <w:lvlJc w:val="left"/>
      <w:pPr>
        <w:ind w:left="9651" w:hanging="361"/>
      </w:pPr>
      <w:rPr>
        <w:rFonts w:hint="default"/>
        <w:lang w:val="uk-UA" w:bidi="ar-SA" w:eastAsia="en-US"/>
      </w:rPr>
    </w:lvl>
    <w:lvl w:ilvl="3">
      <w:start w:val="0"/>
      <w:numFmt w:val="bullet"/>
      <w:lvlText w:val="•"/>
      <w:lvlJc w:val="left"/>
      <w:pPr>
        <w:ind w:left="10397" w:hanging="361"/>
      </w:pPr>
      <w:rPr>
        <w:rFonts w:hint="default"/>
        <w:lang w:val="uk-UA" w:bidi="ar-SA" w:eastAsia="en-US"/>
      </w:rPr>
    </w:lvl>
    <w:lvl w:ilvl="4">
      <w:start w:val="0"/>
      <w:numFmt w:val="bullet"/>
      <w:lvlText w:val="•"/>
      <w:lvlJc w:val="left"/>
      <w:pPr>
        <w:ind w:left="11143" w:hanging="361"/>
      </w:pPr>
      <w:rPr>
        <w:rFonts w:hint="default"/>
        <w:lang w:val="uk-UA" w:bidi="ar-SA" w:eastAsia="en-US"/>
      </w:rPr>
    </w:lvl>
    <w:lvl w:ilvl="5">
      <w:start w:val="0"/>
      <w:numFmt w:val="bullet"/>
      <w:lvlText w:val="•"/>
      <w:lvlJc w:val="left"/>
      <w:pPr>
        <w:ind w:left="11889" w:hanging="361"/>
      </w:pPr>
      <w:rPr>
        <w:rFonts w:hint="default"/>
        <w:lang w:val="uk-UA" w:bidi="ar-SA" w:eastAsia="en-US"/>
      </w:rPr>
    </w:lvl>
    <w:lvl w:ilvl="6">
      <w:start w:val="0"/>
      <w:numFmt w:val="bullet"/>
      <w:lvlText w:val="•"/>
      <w:lvlJc w:val="left"/>
      <w:pPr>
        <w:ind w:left="12635" w:hanging="361"/>
      </w:pPr>
      <w:rPr>
        <w:rFonts w:hint="default"/>
        <w:lang w:val="uk-UA" w:bidi="ar-SA" w:eastAsia="en-US"/>
      </w:rPr>
    </w:lvl>
    <w:lvl w:ilvl="7">
      <w:start w:val="0"/>
      <w:numFmt w:val="bullet"/>
      <w:lvlText w:val="•"/>
      <w:lvlJc w:val="left"/>
      <w:pPr>
        <w:ind w:left="13380" w:hanging="361"/>
      </w:pPr>
      <w:rPr>
        <w:rFonts w:hint="default"/>
        <w:lang w:val="uk-UA" w:bidi="ar-SA" w:eastAsia="en-US"/>
      </w:rPr>
    </w:lvl>
    <w:lvl w:ilvl="8">
      <w:start w:val="0"/>
      <w:numFmt w:val="bullet"/>
      <w:lvlText w:val="•"/>
      <w:lvlJc w:val="left"/>
      <w:pPr>
        <w:ind w:left="14126" w:hanging="361"/>
      </w:pPr>
      <w:rPr>
        <w:rFonts w:hint="default"/>
        <w:lang w:val="uk-UA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ambria" w:cs="Cambria" w:eastAsia="Cambria" w:hAnsi="Cambria"/>
      <w:lang w:val="uk-UA" w:bidi="ar-SA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Cambria" w:cs="Cambria" w:eastAsia="Cambria" w:hAnsi="Cambria"/>
      <w:sz w:val="24"/>
      <w:szCs w:val="24"/>
      <w:lang w:val="uk-UA" w:bidi="ar-SA" w:eastAsia="en-US"/>
    </w:rPr>
  </w:style>
  <w:style w:type="paragraph" w:customStyle="1" w:styleId="style4098">
    <w:name w:val="Heading 1"/>
    <w:basedOn w:val="style0"/>
    <w:next w:val="style4098"/>
    <w:qFormat/>
    <w:uiPriority w:val="1"/>
    <w:pPr>
      <w:ind w:left="100"/>
      <w:outlineLvl w:val="1"/>
    </w:pPr>
    <w:rPr>
      <w:rFonts w:ascii="Calibri" w:cs="Calibri" w:eastAsia="Calibri" w:hAnsi="Calibri"/>
      <w:b/>
      <w:bCs/>
      <w:sz w:val="28"/>
      <w:szCs w:val="28"/>
      <w:lang w:val="uk-UA" w:bidi="ar-SA" w:eastAsia="en-US"/>
    </w:rPr>
  </w:style>
  <w:style w:type="paragraph" w:styleId="style62">
    <w:name w:val="Title"/>
    <w:basedOn w:val="style0"/>
    <w:next w:val="style62"/>
    <w:qFormat/>
    <w:uiPriority w:val="1"/>
    <w:pPr>
      <w:spacing w:before="172"/>
      <w:ind w:left="11310" w:right="1025"/>
      <w:jc w:val="center"/>
    </w:pPr>
    <w:rPr>
      <w:rFonts w:ascii="Calibri" w:cs="Calibri" w:eastAsia="Calibri" w:hAnsi="Calibri"/>
      <w:b/>
      <w:bCs/>
      <w:sz w:val="36"/>
      <w:szCs w:val="36"/>
      <w:lang w:val="uk-UA" w:bidi="ar-SA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141"/>
      <w:ind w:left="820" w:hanging="360"/>
    </w:pPr>
    <w:rPr>
      <w:rFonts w:ascii="Cambria" w:cs="Cambria" w:eastAsia="Cambria" w:hAnsi="Cambria"/>
      <w:lang w:val="uk-UA" w:bidi="ar-SA" w:eastAsia="en-US"/>
    </w:rPr>
  </w:style>
  <w:style w:type="paragraph" w:customStyle="1" w:styleId="style4099">
    <w:name w:val="Table Paragraph"/>
    <w:basedOn w:val="style0"/>
    <w:next w:val="style4099"/>
    <w:qFormat/>
    <w:uiPriority w:val="1"/>
    <w:pPr/>
    <w:rPr>
      <w:lang w:val="uk-UA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505</Words>
  <Characters>2580</Characters>
  <Application>WPS Office</Application>
  <DocSecurity>0</DocSecurity>
  <Paragraphs>39</Paragraphs>
  <ScaleCrop>false</ScaleCrop>
  <LinksUpToDate>false</LinksUpToDate>
  <CharactersWithSpaces>3097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2022-05-17T06:48:49Z</dcterms:created>
  <dc:creator>RePack by SPecialiST</dc:creator>
  <lastModifiedBy>SM-A305FN</lastModifiedBy>
  <dcterms:modified xsi:type="dcterms:W3CDTF">2023-01-30T07:19:08Z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2022-05-17T00:00:00Z</vt:filetime>
  </property>
  <property fmtid="{D5CDD505-2E9C-101B-9397-08002B2CF9AE}" pid="5" name="ICV">
    <vt:lpwstr>0a97419ee5fe4b93b6fe16e609bcfda9</vt:lpwstr>
  </property>
</Properties>
</file>